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97D" w:rsidRPr="00AC797D" w:rsidRDefault="00AC797D" w:rsidP="00AC79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11</w:t>
      </w:r>
    </w:p>
    <w:p w:rsidR="00AC797D" w:rsidRPr="00AC797D" w:rsidRDefault="00AC797D" w:rsidP="00AC79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7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ФНС России</w:t>
      </w:r>
    </w:p>
    <w:p w:rsidR="00AC797D" w:rsidRPr="00AC797D" w:rsidRDefault="00AC797D" w:rsidP="00AC79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04.09.2020 N ЕД-7-14/632@</w:t>
      </w:r>
    </w:p>
    <w:p w:rsidR="00AC797D" w:rsidRPr="00AC797D" w:rsidRDefault="00AC797D" w:rsidP="00AC79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797D" w:rsidRPr="00AC797D" w:rsidRDefault="00AC797D" w:rsidP="00AC797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C797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ПОРЯДОК</w:t>
      </w:r>
    </w:p>
    <w:p w:rsidR="00AC797D" w:rsidRPr="00AC797D" w:rsidRDefault="00AC797D" w:rsidP="00AC797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C797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ЗАПОЛНЕНИЯ ФОРМЫ "СООБЩЕНИЕ РОССИЙСКОЙ ОРГАНИЗАЦИИ -</w:t>
      </w:r>
    </w:p>
    <w:p w:rsidR="00AC797D" w:rsidRPr="00AC797D" w:rsidRDefault="00AC797D" w:rsidP="00AC797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C797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ПЛАТЕЛЬЩИКА СТРАХОВЫХ ВЗНОСОВ О НАДЕЛЕНИИ ОБОСОБЛЕННОГО</w:t>
      </w:r>
    </w:p>
    <w:p w:rsidR="00AC797D" w:rsidRPr="00AC797D" w:rsidRDefault="00AC797D" w:rsidP="00AC797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C797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ПОДРАЗДЕЛЕНИЯ (ВКЛЮЧАЯ ФИЛИАЛ, ПРЕДСТАВИТЕЛЬСТВО),</w:t>
      </w:r>
    </w:p>
    <w:p w:rsidR="00AC797D" w:rsidRPr="00AC797D" w:rsidRDefault="00AC797D" w:rsidP="00AC797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C797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СОЗДАННОГО НА ТЕРРИТОРИИ РОССИЙСКОЙ ФЕДЕРАЦИИ, КОТОРОМУ</w:t>
      </w:r>
    </w:p>
    <w:p w:rsidR="00AC797D" w:rsidRPr="00AC797D" w:rsidRDefault="00AC797D" w:rsidP="00AC797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C797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ОТКРЫТ СЧЕТ В БАНКЕ, ПОЛНОМОЧИЯМИ (О ЛИШЕНИИ ПОЛНОМОЧИЙ)</w:t>
      </w:r>
    </w:p>
    <w:p w:rsidR="00AC797D" w:rsidRPr="00AC797D" w:rsidRDefault="00AC797D" w:rsidP="00AC797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C797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НАЧИСЛЯТЬ И ПРОИЗВОДИТЬ ВЫПЛАТЫ И ВОЗНАГРАЖДЕНИЯ</w:t>
      </w:r>
    </w:p>
    <w:p w:rsidR="00AC797D" w:rsidRPr="00AC797D" w:rsidRDefault="00AC797D" w:rsidP="00AC797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C797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ПОЛЬЗУ ФИЗИЧЕСКИХ ЛИЦ"</w:t>
      </w:r>
    </w:p>
    <w:p w:rsidR="00AC797D" w:rsidRPr="00AC797D" w:rsidRDefault="00AC797D" w:rsidP="00AC79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797D" w:rsidRPr="00AC797D" w:rsidRDefault="00AC797D" w:rsidP="00AC79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7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I. Общие положения</w:t>
      </w:r>
    </w:p>
    <w:p w:rsidR="00AC797D" w:rsidRPr="00AC797D" w:rsidRDefault="00AC797D" w:rsidP="00AC79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797D" w:rsidRPr="00AC797D" w:rsidRDefault="00AC797D" w:rsidP="00AC79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Порядок заполнения </w:t>
      </w:r>
      <w:hyperlink r:id="rId4" w:history="1">
        <w:r w:rsidRPr="00AC797D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формы</w:t>
        </w:r>
      </w:hyperlink>
      <w:r w:rsidRPr="00AC7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"Сообщение российской организации - плательщика страховых взносов о наделении обособленного подразделения (включая филиал, представительство), созданного на территории Российской Федерации, которому открыт счет в банке, полномочиями (о лишении полномочий) начислять и производить выплаты и вознаграждения в пользу физических лиц" (далее - Сообщение) разработан в соответствии с </w:t>
      </w:r>
      <w:hyperlink r:id="rId5" w:history="1">
        <w:r w:rsidRPr="00AC797D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подпунктом 7 пункта 3.4</w:t>
        </w:r>
      </w:hyperlink>
      <w:r w:rsidRPr="00AC7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6" w:history="1">
        <w:r w:rsidRPr="00AC797D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пунктом 7 статьи 23</w:t>
        </w:r>
      </w:hyperlink>
      <w:r w:rsidRPr="00AC7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Налогового кодекса Российской Федерации (далее - Кодекс).</w:t>
      </w:r>
    </w:p>
    <w:p w:rsidR="00AC797D" w:rsidRPr="00AC797D" w:rsidRDefault="00AC797D" w:rsidP="00AC79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Общие положения к порядку заполнения </w:t>
      </w:r>
      <w:hyperlink r:id="rId7" w:history="1">
        <w:r w:rsidRPr="00AC797D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формы</w:t>
        </w:r>
      </w:hyperlink>
      <w:r w:rsidRPr="00AC7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сообщения указаны в </w:t>
      </w:r>
      <w:hyperlink r:id="rId8" w:history="1">
        <w:r w:rsidRPr="00AC797D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пунктах 2</w:t>
        </w:r>
      </w:hyperlink>
      <w:r w:rsidRPr="00AC7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9" w:history="1">
        <w:r w:rsidRPr="00AC797D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5</w:t>
        </w:r>
      </w:hyperlink>
      <w:r w:rsidRPr="00AC7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N 9 "Порядок заполнения формы "Сообщение о создании на территории Российской Федерации обособленных подразделений (за исключением филиалов и представительств) российской организации и об изменениях в ранее сообщенные сведения о таких обособленных подразделениях" к настоящему приказу (далее - Приложение N 9).</w:t>
      </w:r>
    </w:p>
    <w:p w:rsidR="00AC797D" w:rsidRPr="00AC797D" w:rsidRDefault="00AC797D" w:rsidP="00AC79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797D" w:rsidRPr="00AC797D" w:rsidRDefault="00AC797D" w:rsidP="00AC79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7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II. Заполнение </w:t>
      </w:r>
      <w:hyperlink r:id="rId10" w:history="1">
        <w:r w:rsidRPr="00AC797D">
          <w:rPr>
            <w:rFonts w:ascii="Arial" w:eastAsia="Times New Roman" w:hAnsi="Arial" w:cs="Arial"/>
            <w:b/>
            <w:bCs/>
            <w:color w:val="1A0DAB"/>
            <w:sz w:val="24"/>
            <w:szCs w:val="24"/>
            <w:u w:val="single"/>
            <w:lang w:eastAsia="ru-RU"/>
          </w:rPr>
          <w:t>страницы</w:t>
        </w:r>
      </w:hyperlink>
      <w:r w:rsidRPr="00AC797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001 Сообщения</w:t>
      </w:r>
    </w:p>
    <w:p w:rsidR="00AC797D" w:rsidRPr="00AC797D" w:rsidRDefault="00AC797D" w:rsidP="00AC79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797D" w:rsidRPr="00AC797D" w:rsidRDefault="00AC797D" w:rsidP="00AC79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 полях </w:t>
      </w:r>
      <w:hyperlink r:id="rId11" w:history="1">
        <w:r w:rsidRPr="00AC797D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"ИНН"</w:t>
        </w:r>
      </w:hyperlink>
      <w:r w:rsidRPr="00AC7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2" w:history="1">
        <w:r w:rsidRPr="00AC797D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"КПП"</w:t>
        </w:r>
      </w:hyperlink>
      <w:r w:rsidRPr="00AC7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верхней части страницы Сообщения указываются идентификационный номер налогоплательщика (ИНН) и код причины постановки на учет (КПП), присвоенные организации при постановке на учет в налоговом органе по месту нахождения.</w:t>
      </w:r>
    </w:p>
    <w:p w:rsidR="00AC797D" w:rsidRPr="00AC797D" w:rsidRDefault="00AC797D" w:rsidP="00AC79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7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и КПП указываются в соответствии с документом, подтверждающим постановку на учет в налоговом органе по месту нахождения.</w:t>
      </w:r>
    </w:p>
    <w:p w:rsidR="00AC797D" w:rsidRPr="00AC797D" w:rsidRDefault="00AC797D" w:rsidP="00AC79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 </w:t>
      </w:r>
      <w:hyperlink r:id="rId13" w:history="1">
        <w:r w:rsidRPr="00AC797D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поле</w:t>
        </w:r>
      </w:hyperlink>
      <w:r w:rsidRPr="00AC7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"Код налогового органа" указывается код налогового органа по месту нахождения организации, в который представляется Сообщение.</w:t>
      </w:r>
    </w:p>
    <w:p w:rsidR="00AC797D" w:rsidRPr="00AC797D" w:rsidRDefault="00AC797D" w:rsidP="00AC79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При заполнении </w:t>
      </w:r>
      <w:hyperlink r:id="rId14" w:history="1">
        <w:r w:rsidRPr="00AC797D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поля</w:t>
        </w:r>
      </w:hyperlink>
      <w:r w:rsidRPr="00AC7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"Российская организация" указывается полное наименование организации, соответствующее наименованию, указанному в ее учредительных документах.</w:t>
      </w:r>
    </w:p>
    <w:p w:rsidR="00AC797D" w:rsidRPr="00AC797D" w:rsidRDefault="00AC797D" w:rsidP="00AC79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В </w:t>
      </w:r>
      <w:hyperlink r:id="rId15" w:history="1">
        <w:r w:rsidRPr="00AC797D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поле</w:t>
        </w:r>
      </w:hyperlink>
      <w:r w:rsidRPr="00AC7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"ОГРН" указывается основной государственный регистрационный номер организации (ОГРН).</w:t>
      </w:r>
    </w:p>
    <w:p w:rsidR="00AC797D" w:rsidRPr="00AC797D" w:rsidRDefault="00AC797D" w:rsidP="00AC79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В </w:t>
      </w:r>
      <w:hyperlink r:id="rId16" w:history="1">
        <w:r w:rsidRPr="00AC797D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поле</w:t>
        </w:r>
      </w:hyperlink>
      <w:r w:rsidRPr="00AC7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"Количество обособленных подразделений (включая филиалы, представительства)" указывается количество обособленных подразделений, в отношении которых представляется сообщение.</w:t>
      </w:r>
    </w:p>
    <w:p w:rsidR="00AC797D" w:rsidRPr="00AC797D" w:rsidRDefault="00AC797D" w:rsidP="00AC79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в случае, если количество обособленных подразделений "2", то в поле, состоящем из четырех знакомест, проставляется соответствующая цифра следующим образом: "2---".</w:t>
      </w:r>
    </w:p>
    <w:p w:rsidR="00AC797D" w:rsidRPr="00AC797D" w:rsidRDefault="00AC797D" w:rsidP="00AC79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В </w:t>
      </w:r>
      <w:hyperlink r:id="rId17" w:history="1">
        <w:r w:rsidRPr="00AC797D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поле</w:t>
        </w:r>
      </w:hyperlink>
      <w:r w:rsidRPr="00AC7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"Сообщает", состоящем из одного знакоместа, проставляется соответствующая цифра:</w:t>
      </w:r>
    </w:p>
    <w:p w:rsidR="00AC797D" w:rsidRPr="00AC797D" w:rsidRDefault="00AC797D" w:rsidP="00AC79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"1" - о наделении полномочиями по начислению и произведению выплат и вознаграждений в пользу физических лиц;</w:t>
      </w:r>
    </w:p>
    <w:p w:rsidR="00AC797D" w:rsidRPr="00AC797D" w:rsidRDefault="00AC797D" w:rsidP="00AC79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7D">
        <w:rPr>
          <w:rFonts w:ascii="Times New Roman" w:eastAsia="Times New Roman" w:hAnsi="Times New Roman" w:cs="Times New Roman"/>
          <w:sz w:val="24"/>
          <w:szCs w:val="24"/>
          <w:lang w:eastAsia="ru-RU"/>
        </w:rPr>
        <w:t>"2" - о лишении полномочий по начислению и произведению выплат и вознаграждений в пользу физических лиц.</w:t>
      </w:r>
    </w:p>
    <w:p w:rsidR="00AC797D" w:rsidRPr="00AC797D" w:rsidRDefault="00AC797D" w:rsidP="00AC79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В </w:t>
      </w:r>
      <w:hyperlink r:id="rId18" w:history="1">
        <w:r w:rsidRPr="00AC797D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поле</w:t>
        </w:r>
      </w:hyperlink>
      <w:r w:rsidRPr="00AC7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"Настоящее сообщение составлено на __ страницах" указывается количество страниц Сообщения.</w:t>
      </w:r>
    </w:p>
    <w:p w:rsidR="00AC797D" w:rsidRPr="00AC797D" w:rsidRDefault="00AC797D" w:rsidP="00AC79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в случае, если Сообщение составлено на двух страницах, то в поле, состоящем из трех знакомест, проставляется соответствующая цифра следующим образом: "2---".</w:t>
      </w:r>
    </w:p>
    <w:p w:rsidR="00AC797D" w:rsidRPr="00AC797D" w:rsidRDefault="00AC797D" w:rsidP="00AC79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В </w:t>
      </w:r>
      <w:hyperlink r:id="rId19" w:history="1">
        <w:r w:rsidRPr="00AC797D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поле</w:t>
        </w:r>
      </w:hyperlink>
      <w:r w:rsidRPr="00AC7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"с приложением копии документа на __ листах" указывается количество листов копии документа, подтверждающего полномочия представителя организации.</w:t>
      </w:r>
    </w:p>
    <w:p w:rsidR="00AC797D" w:rsidRPr="00AC797D" w:rsidRDefault="00AC797D" w:rsidP="00AC79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В </w:t>
      </w:r>
      <w:hyperlink r:id="rId20" w:history="1">
        <w:r w:rsidRPr="00AC797D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разделе</w:t>
        </w:r>
      </w:hyperlink>
      <w:r w:rsidRPr="00AC7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"Достоверность и полноту сведений, указанных в настоящем сообщении, подтверждаю":</w:t>
      </w:r>
    </w:p>
    <w:p w:rsidR="00AC797D" w:rsidRPr="00AC797D" w:rsidRDefault="00AC797D" w:rsidP="00AC79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7D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указании лица, подтверждающего достоверность и полноту сведений, указанных в Сообщении, в поле, состоящем из одного знакоместа, проставляется соответствующая цифра:</w:t>
      </w:r>
    </w:p>
    <w:p w:rsidR="00AC797D" w:rsidRPr="00AC797D" w:rsidRDefault="00AC797D" w:rsidP="00AC79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7D">
        <w:rPr>
          <w:rFonts w:ascii="Times New Roman" w:eastAsia="Times New Roman" w:hAnsi="Times New Roman" w:cs="Times New Roman"/>
          <w:sz w:val="24"/>
          <w:szCs w:val="24"/>
          <w:lang w:eastAsia="ru-RU"/>
        </w:rPr>
        <w:t>"1" - руководитель организации;</w:t>
      </w:r>
    </w:p>
    <w:p w:rsidR="00AC797D" w:rsidRPr="00AC797D" w:rsidRDefault="00AC797D" w:rsidP="00AC79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7D">
        <w:rPr>
          <w:rFonts w:ascii="Times New Roman" w:eastAsia="Times New Roman" w:hAnsi="Times New Roman" w:cs="Times New Roman"/>
          <w:sz w:val="24"/>
          <w:szCs w:val="24"/>
          <w:lang w:eastAsia="ru-RU"/>
        </w:rPr>
        <w:t>"2" - представитель организации;</w:t>
      </w:r>
    </w:p>
    <w:p w:rsidR="00AC797D" w:rsidRPr="00AC797D" w:rsidRDefault="00AC797D" w:rsidP="00AC79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37"/>
      <w:bookmarkEnd w:id="0"/>
      <w:r w:rsidRPr="00AC7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 </w:t>
      </w:r>
      <w:hyperlink r:id="rId21" w:history="1">
        <w:r w:rsidRPr="00AC797D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поле</w:t>
        </w:r>
      </w:hyperlink>
      <w:r w:rsidRPr="00AC7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"фамилия, имя, отчество руководителя организации либо представителя организации полностью" указываются построчно фамилия, имя и отчество (при наличии) руководителя организации либо представителя организации, подтверждающего достоверность и полноту сведений, указанных в Сообщении;</w:t>
      </w:r>
    </w:p>
    <w:p w:rsidR="00AC797D" w:rsidRPr="00AC797D" w:rsidRDefault="00AC797D" w:rsidP="00AC79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 </w:t>
      </w:r>
      <w:hyperlink r:id="rId22" w:history="1">
        <w:r w:rsidRPr="00AC797D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поле</w:t>
        </w:r>
      </w:hyperlink>
      <w:r w:rsidRPr="00AC7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"ИНН" указывается ИНН физического лица, указанного в </w:t>
      </w:r>
      <w:hyperlink w:anchor="p37" w:history="1">
        <w:r w:rsidRPr="00AC797D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подпункте 2</w:t>
        </w:r>
      </w:hyperlink>
      <w:r w:rsidRPr="00AC7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пункта, имеющего документ, подтверждающий постановку на учет в налоговом органе (свидетельство о постановке на учет в налоговом органе, отметка в паспорте гражданина Российской Федерации), и использующего ИНН наряду с персональными данными;</w:t>
      </w:r>
    </w:p>
    <w:p w:rsidR="00AC797D" w:rsidRPr="00AC797D" w:rsidRDefault="00AC797D" w:rsidP="00AC79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 </w:t>
      </w:r>
      <w:hyperlink r:id="rId23" w:history="1">
        <w:r w:rsidRPr="00AC797D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поле</w:t>
        </w:r>
      </w:hyperlink>
      <w:r w:rsidRPr="00AC7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"Номер контактного телефона" указывается номер контактного телефона (при наличии), по которому можно связаться с лицом, подтверждающим достоверность и полноту сведений, указанных в Сообщении, с указанием телефонных кодов, требующихся для обеспечения телефонной связи. Номер телефона указывается без пробелов и прочерков;</w:t>
      </w:r>
    </w:p>
    <w:p w:rsidR="00AC797D" w:rsidRPr="00AC797D" w:rsidRDefault="00AC797D" w:rsidP="00AC79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7D">
        <w:rPr>
          <w:rFonts w:ascii="Times New Roman" w:eastAsia="Times New Roman" w:hAnsi="Times New Roman" w:cs="Times New Roman"/>
          <w:sz w:val="24"/>
          <w:szCs w:val="24"/>
          <w:lang w:eastAsia="ru-RU"/>
        </w:rPr>
        <w:t>5) в месте, отведенном для подписи, проставляется подпись лица, подтверждающего достоверность и полноту сведений, указанных в Сообщении;</w:t>
      </w:r>
    </w:p>
    <w:p w:rsidR="00AC797D" w:rsidRPr="00AC797D" w:rsidRDefault="00AC797D" w:rsidP="00AC79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в </w:t>
      </w:r>
      <w:hyperlink r:id="rId24" w:history="1">
        <w:r w:rsidRPr="00AC797D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поле</w:t>
        </w:r>
      </w:hyperlink>
      <w:r w:rsidRPr="00AC7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"Дата" указывается дата подписания Сообщения;</w:t>
      </w:r>
    </w:p>
    <w:p w:rsidR="00AC797D" w:rsidRPr="00AC797D" w:rsidRDefault="00AC797D" w:rsidP="00AC79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в </w:t>
      </w:r>
      <w:hyperlink r:id="rId25" w:history="1">
        <w:r w:rsidRPr="00AC797D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поле</w:t>
        </w:r>
      </w:hyperlink>
      <w:r w:rsidRPr="00AC7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"Наименование и реквизиты документа, подтверждающего полномочия представителя организации" указывается наименование и реквизиты документа, подтверждающего полномочия представителя.</w:t>
      </w:r>
    </w:p>
    <w:p w:rsidR="00AC797D" w:rsidRPr="00AC797D" w:rsidRDefault="00AC797D" w:rsidP="00AC79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hyperlink r:id="rId26" w:history="1">
        <w:r w:rsidRPr="00AC797D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Раздел</w:t>
        </w:r>
      </w:hyperlink>
      <w:r w:rsidRPr="00AC7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"Заполняется работником налогового органа" содержит сведения о коде способа представления Сообщения (согласно </w:t>
      </w:r>
      <w:hyperlink r:id="rId27" w:history="1">
        <w:r w:rsidRPr="00AC797D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Приложению N 1</w:t>
        </w:r>
      </w:hyperlink>
      <w:r w:rsidRPr="00AC7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Приложению N 9 к настоящему приказу), количестве страниц Сообщения, количестве листов копии документа, подтверждающего полномочия представителя, приложенных к Сообщению, дате его представления, фамилии и инициалах имени и отчества (при наличии) работника налогового органа, принявшего Сообщение, его подпись.</w:t>
      </w:r>
    </w:p>
    <w:p w:rsidR="00AC797D" w:rsidRPr="00AC797D" w:rsidRDefault="00AC797D" w:rsidP="00AC79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797D" w:rsidRPr="00AC797D" w:rsidRDefault="00AC797D" w:rsidP="00AC79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7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III. Заполнение </w:t>
      </w:r>
      <w:hyperlink r:id="rId28" w:history="1">
        <w:r w:rsidRPr="00AC797D">
          <w:rPr>
            <w:rFonts w:ascii="Arial" w:eastAsia="Times New Roman" w:hAnsi="Arial" w:cs="Arial"/>
            <w:b/>
            <w:bCs/>
            <w:color w:val="1A0DAB"/>
            <w:sz w:val="24"/>
            <w:szCs w:val="24"/>
            <w:u w:val="single"/>
            <w:lang w:eastAsia="ru-RU"/>
          </w:rPr>
          <w:t>страницы</w:t>
        </w:r>
      </w:hyperlink>
      <w:r w:rsidRPr="00AC797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"Сведения об обособленном</w:t>
      </w:r>
    </w:p>
    <w:p w:rsidR="00AC797D" w:rsidRPr="00AC797D" w:rsidRDefault="00AC797D" w:rsidP="00AC79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7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подразделении (филиале, представительстве)"</w:t>
      </w:r>
    </w:p>
    <w:p w:rsidR="00AC797D" w:rsidRPr="00AC797D" w:rsidRDefault="00AC797D" w:rsidP="00AC79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797D" w:rsidRPr="00AC797D" w:rsidRDefault="00AC797D" w:rsidP="00AC79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В случае, если в </w:t>
      </w:r>
      <w:hyperlink r:id="rId29" w:history="1">
        <w:r w:rsidRPr="00AC797D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Сообщении</w:t>
        </w:r>
      </w:hyperlink>
      <w:r w:rsidRPr="00AC7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одновременно указываются сведения о нескольких обособленных подразделениях (филиалах, представительствах), по каждому из них заполняется отдельная страница, содержащая сведения об обособленном подразделении.</w:t>
      </w:r>
    </w:p>
    <w:p w:rsidR="00AC797D" w:rsidRPr="00AC797D" w:rsidRDefault="00AC797D" w:rsidP="00AC79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В полях </w:t>
      </w:r>
      <w:hyperlink r:id="rId30" w:history="1">
        <w:r w:rsidRPr="00AC797D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"ИНН"</w:t>
        </w:r>
      </w:hyperlink>
      <w:r w:rsidRPr="00AC7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31" w:history="1">
        <w:r w:rsidRPr="00AC797D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"КПП"</w:t>
        </w:r>
      </w:hyperlink>
      <w:r w:rsidRPr="00AC7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указываются ИНН и КПП организации, присвоенные ей при постановке на учет в налоговом органе по месту нахождения.</w:t>
      </w:r>
    </w:p>
    <w:p w:rsidR="00AC797D" w:rsidRPr="00AC797D" w:rsidRDefault="00AC797D" w:rsidP="00AC79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15. В </w:t>
      </w:r>
      <w:hyperlink r:id="rId32" w:history="1">
        <w:r w:rsidRPr="00AC797D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поле</w:t>
        </w:r>
      </w:hyperlink>
      <w:r w:rsidRPr="00AC7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"Стр." указывается номер страницы.</w:t>
      </w:r>
    </w:p>
    <w:p w:rsidR="00AC797D" w:rsidRPr="00AC797D" w:rsidRDefault="00AC797D" w:rsidP="00AC79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При указании вида обособленного подразделения в </w:t>
      </w:r>
      <w:hyperlink r:id="rId33" w:history="1">
        <w:r w:rsidRPr="00AC797D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поле</w:t>
        </w:r>
      </w:hyperlink>
      <w:r w:rsidRPr="00AC797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состоящем из одного знакоместа, проставляется соответствующая цифра:</w:t>
      </w:r>
    </w:p>
    <w:p w:rsidR="00AC797D" w:rsidRPr="00AC797D" w:rsidRDefault="00AC797D" w:rsidP="00AC79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7D">
        <w:rPr>
          <w:rFonts w:ascii="Times New Roman" w:eastAsia="Times New Roman" w:hAnsi="Times New Roman" w:cs="Times New Roman"/>
          <w:sz w:val="24"/>
          <w:szCs w:val="24"/>
          <w:lang w:eastAsia="ru-RU"/>
        </w:rPr>
        <w:t>"1" - филиал;</w:t>
      </w:r>
    </w:p>
    <w:p w:rsidR="00AC797D" w:rsidRPr="00AC797D" w:rsidRDefault="00AC797D" w:rsidP="00AC79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7D">
        <w:rPr>
          <w:rFonts w:ascii="Times New Roman" w:eastAsia="Times New Roman" w:hAnsi="Times New Roman" w:cs="Times New Roman"/>
          <w:sz w:val="24"/>
          <w:szCs w:val="24"/>
          <w:lang w:eastAsia="ru-RU"/>
        </w:rPr>
        <w:t>"2" - представительство;</w:t>
      </w:r>
    </w:p>
    <w:p w:rsidR="00AC797D" w:rsidRPr="00AC797D" w:rsidRDefault="00AC797D" w:rsidP="00AC79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7D">
        <w:rPr>
          <w:rFonts w:ascii="Times New Roman" w:eastAsia="Times New Roman" w:hAnsi="Times New Roman" w:cs="Times New Roman"/>
          <w:sz w:val="24"/>
          <w:szCs w:val="24"/>
          <w:lang w:eastAsia="ru-RU"/>
        </w:rPr>
        <w:t>"3" - иное обособленное подразделение.</w:t>
      </w:r>
    </w:p>
    <w:p w:rsidR="00AC797D" w:rsidRPr="00AC797D" w:rsidRDefault="00AC797D" w:rsidP="00AC79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В </w:t>
      </w:r>
      <w:hyperlink r:id="rId34" w:history="1">
        <w:r w:rsidRPr="00AC797D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поле</w:t>
        </w:r>
      </w:hyperlink>
      <w:r w:rsidRPr="00AC7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"КПП" указывается КПП, присвоенный налоговым органом по месту нахождения обособленного подразделения (филиала, представительства).</w:t>
      </w:r>
    </w:p>
    <w:p w:rsidR="00AC797D" w:rsidRPr="00AC797D" w:rsidRDefault="00AC797D" w:rsidP="00AC79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В </w:t>
      </w:r>
      <w:hyperlink r:id="rId35" w:history="1">
        <w:r w:rsidRPr="00AC797D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поле</w:t>
        </w:r>
      </w:hyperlink>
      <w:r w:rsidRPr="00AC7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"Наименование (при наличии)" указывается наименование филиала, представительства, иного обособленного подразделения при наличии.</w:t>
      </w:r>
    </w:p>
    <w:p w:rsidR="00AC797D" w:rsidRPr="00AC797D" w:rsidRDefault="00AC797D" w:rsidP="00AC79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В </w:t>
      </w:r>
      <w:hyperlink r:id="rId36" w:history="1">
        <w:r w:rsidRPr="00AC797D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поле</w:t>
        </w:r>
      </w:hyperlink>
      <w:r w:rsidRPr="00AC7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"Достоверность и полноту сведений, указанных на данной странице, подтверждаю" проставляется подпись лица, подтверждающего достоверность и полноту сведений, и дата подтверждения сведений, указанных в сообщении.</w:t>
      </w:r>
    </w:p>
    <w:p w:rsidR="00AC797D" w:rsidRPr="00AC797D" w:rsidRDefault="00AC797D" w:rsidP="00AC79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797D" w:rsidRPr="00AC797D" w:rsidRDefault="00AC797D" w:rsidP="00AC79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797D" w:rsidRPr="00AC797D" w:rsidRDefault="00AC797D" w:rsidP="00AC79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797D" w:rsidRPr="00AC797D" w:rsidRDefault="00AC797D" w:rsidP="00AC79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797D" w:rsidRPr="00AC797D" w:rsidRDefault="00AC797D" w:rsidP="00AC79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6573" w:rsidRDefault="00B76573">
      <w:bookmarkStart w:id="1" w:name="_GoBack"/>
      <w:bookmarkEnd w:id="1"/>
    </w:p>
    <w:sectPr w:rsidR="00B76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573"/>
    <w:rsid w:val="00AC797D"/>
    <w:rsid w:val="00B7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F0C625-70D6-44CB-9BB8-E0DEF6FA5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79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5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demo=2&amp;base=LAW&amp;n=370808&amp;dst=101583&amp;field=134&amp;date=27.11.2021" TargetMode="External"/><Relationship Id="rId13" Type="http://schemas.openxmlformats.org/officeDocument/2006/relationships/hyperlink" Target="https://login.consultant.ru/link/?req=doc&amp;demo=2&amp;base=LAW&amp;n=370808&amp;dst=100177&amp;field=134&amp;date=27.11.2021" TargetMode="External"/><Relationship Id="rId18" Type="http://schemas.openxmlformats.org/officeDocument/2006/relationships/hyperlink" Target="https://login.consultant.ru/link/?req=doc&amp;demo=2&amp;base=LAW&amp;n=370808&amp;dst=100188&amp;field=134&amp;date=27.11.2021" TargetMode="External"/><Relationship Id="rId26" Type="http://schemas.openxmlformats.org/officeDocument/2006/relationships/hyperlink" Target="https://login.consultant.ru/link/?req=doc&amp;demo=2&amp;base=LAW&amp;n=370808&amp;dst=100190&amp;field=134&amp;date=27.11.202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demo=2&amp;base=LAW&amp;n=370808&amp;dst=100199&amp;field=134&amp;date=27.11.2021" TargetMode="External"/><Relationship Id="rId34" Type="http://schemas.openxmlformats.org/officeDocument/2006/relationships/hyperlink" Target="https://login.consultant.ru/link/?req=doc&amp;demo=2&amp;base=LAW&amp;n=370808&amp;dst=100216&amp;field=134&amp;date=27.11.2021" TargetMode="External"/><Relationship Id="rId7" Type="http://schemas.openxmlformats.org/officeDocument/2006/relationships/hyperlink" Target="https://login.consultant.ru/link/?req=doc&amp;demo=2&amp;base=LAW&amp;n=370808&amp;dst=100176&amp;field=134&amp;date=27.11.2021" TargetMode="External"/><Relationship Id="rId12" Type="http://schemas.openxmlformats.org/officeDocument/2006/relationships/hyperlink" Target="https://login.consultant.ru/link/?req=doc&amp;demo=2&amp;base=LAW&amp;n=370808&amp;dst=100174&amp;field=134&amp;date=27.11.2021" TargetMode="External"/><Relationship Id="rId17" Type="http://schemas.openxmlformats.org/officeDocument/2006/relationships/hyperlink" Target="https://login.consultant.ru/link/?req=doc&amp;demo=2&amp;base=LAW&amp;n=370808&amp;dst=100186&amp;field=134&amp;date=27.11.2021" TargetMode="External"/><Relationship Id="rId25" Type="http://schemas.openxmlformats.org/officeDocument/2006/relationships/hyperlink" Target="https://login.consultant.ru/link/?req=doc&amp;demo=2&amp;base=LAW&amp;n=370808&amp;dst=100204&amp;field=134&amp;date=27.11.2021" TargetMode="External"/><Relationship Id="rId33" Type="http://schemas.openxmlformats.org/officeDocument/2006/relationships/hyperlink" Target="https://login.consultant.ru/link/?req=doc&amp;demo=2&amp;base=LAW&amp;n=370808&amp;dst=100215&amp;field=134&amp;date=27.11.2021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demo=2&amp;base=LAW&amp;n=370808&amp;dst=100184&amp;field=134&amp;date=27.11.2021" TargetMode="External"/><Relationship Id="rId20" Type="http://schemas.openxmlformats.org/officeDocument/2006/relationships/hyperlink" Target="https://login.consultant.ru/link/?req=doc&amp;demo=2&amp;base=LAW&amp;n=370808&amp;dst=100190&amp;field=134&amp;date=27.11.2021" TargetMode="External"/><Relationship Id="rId29" Type="http://schemas.openxmlformats.org/officeDocument/2006/relationships/hyperlink" Target="https://login.consultant.ru/link/?req=doc&amp;demo=2&amp;base=LAW&amp;n=370808&amp;dst=100176&amp;field=134&amp;date=27.11.2021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demo=2&amp;base=LAW&amp;n=389202&amp;dst=3867&amp;field=134&amp;date=27.11.2021" TargetMode="External"/><Relationship Id="rId11" Type="http://schemas.openxmlformats.org/officeDocument/2006/relationships/hyperlink" Target="https://login.consultant.ru/link/?req=doc&amp;demo=2&amp;base=LAW&amp;n=370808&amp;dst=100172&amp;field=134&amp;date=27.11.2021" TargetMode="External"/><Relationship Id="rId24" Type="http://schemas.openxmlformats.org/officeDocument/2006/relationships/hyperlink" Target="https://login.consultant.ru/link/?req=doc&amp;demo=2&amp;base=LAW&amp;n=370808&amp;dst=100203&amp;field=134&amp;date=27.11.2021" TargetMode="External"/><Relationship Id="rId32" Type="http://schemas.openxmlformats.org/officeDocument/2006/relationships/hyperlink" Target="https://login.consultant.ru/link/?req=doc&amp;demo=2&amp;base=LAW&amp;n=370808&amp;dst=100213&amp;field=134&amp;date=27.11.2021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login.consultant.ru/link/?req=doc&amp;demo=2&amp;base=LAW&amp;n=389202&amp;dst=4878&amp;field=134&amp;date=27.11.2021" TargetMode="External"/><Relationship Id="rId15" Type="http://schemas.openxmlformats.org/officeDocument/2006/relationships/hyperlink" Target="https://login.consultant.ru/link/?req=doc&amp;demo=2&amp;base=LAW&amp;n=370808&amp;dst=100184&amp;field=134&amp;date=27.11.2021" TargetMode="External"/><Relationship Id="rId23" Type="http://schemas.openxmlformats.org/officeDocument/2006/relationships/hyperlink" Target="https://login.consultant.ru/link/?req=doc&amp;demo=2&amp;base=LAW&amp;n=370808&amp;dst=100201&amp;field=134&amp;date=27.11.2021" TargetMode="External"/><Relationship Id="rId28" Type="http://schemas.openxmlformats.org/officeDocument/2006/relationships/hyperlink" Target="https://login.consultant.ru/link/?req=doc&amp;demo=2&amp;base=LAW&amp;n=370808&amp;dst=100214&amp;field=134&amp;date=27.11.2021" TargetMode="External"/><Relationship Id="rId36" Type="http://schemas.openxmlformats.org/officeDocument/2006/relationships/hyperlink" Target="https://login.consultant.ru/link/?req=doc&amp;demo=2&amp;base=LAW&amp;n=370808&amp;dst=100227&amp;field=134&amp;date=27.11.2021" TargetMode="External"/><Relationship Id="rId10" Type="http://schemas.openxmlformats.org/officeDocument/2006/relationships/hyperlink" Target="https://login.consultant.ru/link/?req=doc&amp;demo=2&amp;base=LAW&amp;n=370808&amp;dst=100176&amp;field=134&amp;date=27.11.2021" TargetMode="External"/><Relationship Id="rId19" Type="http://schemas.openxmlformats.org/officeDocument/2006/relationships/hyperlink" Target="https://login.consultant.ru/link/?req=doc&amp;demo=2&amp;base=LAW&amp;n=370808&amp;dst=100189&amp;field=134&amp;date=27.11.2021" TargetMode="External"/><Relationship Id="rId31" Type="http://schemas.openxmlformats.org/officeDocument/2006/relationships/hyperlink" Target="https://login.consultant.ru/link/?req=doc&amp;demo=2&amp;base=LAW&amp;n=370808&amp;dst=100213&amp;field=134&amp;date=27.11.2021" TargetMode="External"/><Relationship Id="rId4" Type="http://schemas.openxmlformats.org/officeDocument/2006/relationships/hyperlink" Target="https://login.consultant.ru/link/?req=doc&amp;demo=2&amp;base=LAW&amp;n=370808&amp;dst=100176&amp;field=134&amp;date=27.11.2021" TargetMode="External"/><Relationship Id="rId9" Type="http://schemas.openxmlformats.org/officeDocument/2006/relationships/hyperlink" Target="https://login.consultant.ru/link/?req=doc&amp;demo=2&amp;base=LAW&amp;n=370808&amp;dst=101596&amp;field=134&amp;date=27.11.2021" TargetMode="External"/><Relationship Id="rId14" Type="http://schemas.openxmlformats.org/officeDocument/2006/relationships/hyperlink" Target="https://login.consultant.ru/link/?req=doc&amp;demo=2&amp;base=LAW&amp;n=370808&amp;dst=100178&amp;field=134&amp;date=27.11.2021" TargetMode="External"/><Relationship Id="rId22" Type="http://schemas.openxmlformats.org/officeDocument/2006/relationships/hyperlink" Target="https://login.consultant.ru/link/?req=doc&amp;demo=2&amp;base=LAW&amp;n=370808&amp;dst=100200&amp;field=134&amp;date=27.11.2021" TargetMode="External"/><Relationship Id="rId27" Type="http://schemas.openxmlformats.org/officeDocument/2006/relationships/hyperlink" Target="https://login.consultant.ru/link/?req=doc&amp;demo=2&amp;base=LAW&amp;n=370808&amp;dst=101670&amp;field=134&amp;date=27.11.2021" TargetMode="External"/><Relationship Id="rId30" Type="http://schemas.openxmlformats.org/officeDocument/2006/relationships/hyperlink" Target="https://login.consultant.ru/link/?req=doc&amp;demo=2&amp;base=LAW&amp;n=370808&amp;dst=100211&amp;field=134&amp;date=27.11.2021" TargetMode="External"/><Relationship Id="rId35" Type="http://schemas.openxmlformats.org/officeDocument/2006/relationships/hyperlink" Target="https://login.consultant.ru/link/?req=doc&amp;demo=2&amp;base=LAW&amp;n=370808&amp;dst=100219&amp;field=134&amp;date=27.11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1582</Words>
  <Characters>9023</Characters>
  <Application>Microsoft Office Word</Application>
  <DocSecurity>0</DocSecurity>
  <Lines>75</Lines>
  <Paragraphs>21</Paragraphs>
  <ScaleCrop>false</ScaleCrop>
  <Company/>
  <LinksUpToDate>false</LinksUpToDate>
  <CharactersWithSpaces>10584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Натырова</dc:creator>
  <cp:keywords/>
  <dc:description/>
  <cp:lastModifiedBy>Елена Натырова</cp:lastModifiedBy>
  <cp:revision>2</cp:revision>
  <dcterms:created xsi:type="dcterms:W3CDTF">2021-11-27T15:12:00Z</dcterms:created>
  <dcterms:modified xsi:type="dcterms:W3CDTF">2021-11-27T15:12:00Z</dcterms:modified>
</cp:coreProperties>
</file>