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0F" w:rsidRPr="00EC610F" w:rsidRDefault="00EC610F" w:rsidP="00EC61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C610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ИНСТРУКЦИЯ</w:t>
      </w:r>
    </w:p>
    <w:p w:rsidR="00EC610F" w:rsidRPr="00EC610F" w:rsidRDefault="00EC610F" w:rsidP="00EC61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C610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 ЗАПОЛНЕНИЮ ЗАЯВЛЕНИЯ О ДОБРОВОЛЬНОМ ВСТУПЛЕНИИ</w:t>
      </w:r>
    </w:p>
    <w:p w:rsidR="00EC610F" w:rsidRPr="00EC610F" w:rsidRDefault="00EC610F" w:rsidP="00EC61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C610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ПРАВООТНОШЕНИЯ ПО ОБЯЗАТЕЛЬНОМУ ПЕНСИОННОМУ СТРАХОВАНИЮ</w:t>
      </w:r>
    </w:p>
    <w:p w:rsidR="00EC610F" w:rsidRPr="00EC610F" w:rsidRDefault="00EC610F" w:rsidP="00EC61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C610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ЦЕЛЯХ УПЛАТЫ ДОПОЛНИТЕЛЬНЫХ СТРАХОВЫХ ВЗНОСОВ</w:t>
      </w:r>
    </w:p>
    <w:p w:rsidR="00EC610F" w:rsidRPr="00EC610F" w:rsidRDefault="00EC610F" w:rsidP="00EC61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C610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 НАКОПИТЕЛЬНУЮ ПЕНСИЮ</w:t>
      </w:r>
    </w:p>
    <w:p w:rsidR="00EC610F" w:rsidRPr="00EC610F" w:rsidRDefault="00EC610F" w:rsidP="00EC610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610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C610F" w:rsidRPr="00EC610F" w:rsidRDefault="00EC610F" w:rsidP="00EC610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61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Заявление </w:t>
      </w:r>
      <w:proofErr w:type="gramStart"/>
      <w:r w:rsidRPr="00EC610F">
        <w:rPr>
          <w:rFonts w:ascii="Times New Roman" w:eastAsia="Times New Roman" w:hAnsi="Times New Roman" w:cs="Times New Roman"/>
          <w:sz w:val="21"/>
          <w:szCs w:val="21"/>
          <w:lang w:eastAsia="ru-RU"/>
        </w:rPr>
        <w:t>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</w:t>
      </w:r>
      <w:proofErr w:type="gramEnd"/>
      <w:r w:rsidRPr="00EC61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(далее - заявление) заполняется в соответствии с настоящей Инструкцией.</w:t>
      </w:r>
    </w:p>
    <w:p w:rsidR="00EC610F" w:rsidRPr="00EC610F" w:rsidRDefault="00EC610F" w:rsidP="00EC610F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EC610F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EC610F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в</w:t>
      </w:r>
      <w:proofErr w:type="gramEnd"/>
      <w:r w:rsidRPr="00EC610F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ред. Постановления Правления ПФ РФ от 09.06.2016 N 481п)</w:t>
      </w:r>
    </w:p>
    <w:p w:rsidR="00EC610F" w:rsidRPr="00EC610F" w:rsidRDefault="00EC610F" w:rsidP="00EC610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610F">
        <w:rPr>
          <w:rFonts w:ascii="Times New Roman" w:eastAsia="Times New Roman" w:hAnsi="Times New Roman" w:cs="Times New Roman"/>
          <w:sz w:val="21"/>
          <w:szCs w:val="21"/>
          <w:lang w:eastAsia="ru-RU"/>
        </w:rPr>
        <w:t>2. Заявление может быть заполнено от руки печатными буквами, а также печатным способом, в том числе с использованием средств вычислительной техники, за исключением строки "Подпись".</w:t>
      </w:r>
    </w:p>
    <w:p w:rsidR="00EC610F" w:rsidRPr="00EC610F" w:rsidRDefault="00EC610F" w:rsidP="00EC610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610F">
        <w:rPr>
          <w:rFonts w:ascii="Times New Roman" w:eastAsia="Times New Roman" w:hAnsi="Times New Roman" w:cs="Times New Roman"/>
          <w:sz w:val="21"/>
          <w:szCs w:val="21"/>
          <w:lang w:eastAsia="ru-RU"/>
        </w:rPr>
        <w:t>3. При заполнении заявления не рекомендуется использовать чернила (пасту) красного и зеленого цвета.</w:t>
      </w:r>
    </w:p>
    <w:p w:rsidR="00EC610F" w:rsidRPr="00EC610F" w:rsidRDefault="00EC610F" w:rsidP="00EC610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610F">
        <w:rPr>
          <w:rFonts w:ascii="Times New Roman" w:eastAsia="Times New Roman" w:hAnsi="Times New Roman" w:cs="Times New Roman"/>
          <w:sz w:val="21"/>
          <w:szCs w:val="21"/>
          <w:lang w:eastAsia="ru-RU"/>
        </w:rPr>
        <w:t>4. Допускается заполнение заявления не на бланке, а на чистых листах бумаги с соблюдением установленной формы заявления.</w:t>
      </w:r>
    </w:p>
    <w:p w:rsidR="00EC610F" w:rsidRPr="00EC610F" w:rsidRDefault="00EC610F" w:rsidP="00EC610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610F">
        <w:rPr>
          <w:rFonts w:ascii="Times New Roman" w:eastAsia="Times New Roman" w:hAnsi="Times New Roman" w:cs="Times New Roman"/>
          <w:sz w:val="21"/>
          <w:szCs w:val="21"/>
          <w:lang w:eastAsia="ru-RU"/>
        </w:rPr>
        <w:t>5. Строки заявления, обязательные для заполнения заявителем:</w:t>
      </w:r>
    </w:p>
    <w:p w:rsidR="00EC610F" w:rsidRPr="00EC610F" w:rsidRDefault="00EC610F" w:rsidP="00EC610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610F">
        <w:rPr>
          <w:rFonts w:ascii="Times New Roman" w:eastAsia="Times New Roman" w:hAnsi="Times New Roman" w:cs="Times New Roman"/>
          <w:sz w:val="21"/>
          <w:szCs w:val="21"/>
          <w:lang w:eastAsia="ru-RU"/>
        </w:rPr>
        <w:t>в строке "наименование территориального органа Пенсионного фонда Российской Федерации" указывается территориальный орган Пенсионного фонда Российской Федерации, в который подается (направляется) заявление;</w:t>
      </w:r>
    </w:p>
    <w:p w:rsidR="00EC610F" w:rsidRPr="00EC610F" w:rsidRDefault="00EC610F" w:rsidP="00EC610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610F">
        <w:rPr>
          <w:rFonts w:ascii="Times New Roman" w:eastAsia="Times New Roman" w:hAnsi="Times New Roman" w:cs="Times New Roman"/>
          <w:sz w:val="21"/>
          <w:szCs w:val="21"/>
          <w:lang w:eastAsia="ru-RU"/>
        </w:rPr>
        <w:t>в строках "фамилия", "имя" и "отчество" указываются фамилия, имя, отчество заявителя полностью в именительном падеже в соответствии с документом, удостоверяющим личность;</w:t>
      </w:r>
    </w:p>
    <w:p w:rsidR="00EC610F" w:rsidRPr="00EC610F" w:rsidRDefault="00EC610F" w:rsidP="00EC610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61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строке "Страховой номер индивидуального лицевого счета" указывается страховой номер индивидуального лицевого счета застрахованного лица в соответствии со страховым свидетельством обязательного пенсионного страхования. </w:t>
      </w:r>
      <w:proofErr w:type="gramStart"/>
      <w:r w:rsidRPr="00EC610F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если заявитель не зарегистрирован в системе обязательного пенсионного страхования, строка не заполняется;</w:t>
      </w:r>
      <w:proofErr w:type="gramEnd"/>
    </w:p>
    <w:p w:rsidR="00EC610F" w:rsidRPr="00EC610F" w:rsidRDefault="00EC610F" w:rsidP="00EC610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610F">
        <w:rPr>
          <w:rFonts w:ascii="Times New Roman" w:eastAsia="Times New Roman" w:hAnsi="Times New Roman" w:cs="Times New Roman"/>
          <w:sz w:val="21"/>
          <w:szCs w:val="21"/>
          <w:lang w:eastAsia="ru-RU"/>
        </w:rPr>
        <w:t>в строке "Адрес места жительства" указывается почтовый адрес места жительства заявителя, по которому территориальный орган Пенсионного фонда Российской Федерации будет направлять уведомление о получении заявления, результатах его рассмотрения и дате вступления в правоотношения по обязательному пенсионному страхованию в целях уплаты дополнительных взносов на накопительную пенсию;</w:t>
      </w:r>
    </w:p>
    <w:p w:rsidR="00EC610F" w:rsidRPr="00EC610F" w:rsidRDefault="00EC610F" w:rsidP="00EC610F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EC610F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Постановления Правления ПФ РФ от 09.06.2016 N 481п)</w:t>
      </w:r>
    </w:p>
    <w:p w:rsidR="00EC610F" w:rsidRPr="00EC610F" w:rsidRDefault="00EC610F" w:rsidP="00EC610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610F">
        <w:rPr>
          <w:rFonts w:ascii="Times New Roman" w:eastAsia="Times New Roman" w:hAnsi="Times New Roman" w:cs="Times New Roman"/>
          <w:sz w:val="21"/>
          <w:szCs w:val="21"/>
          <w:lang w:eastAsia="ru-RU"/>
        </w:rPr>
        <w:t>в строке "Дата заполнения заявления" проставляется число, месяц и год заполнения заявления;</w:t>
      </w:r>
    </w:p>
    <w:p w:rsidR="00EC610F" w:rsidRPr="00EC610F" w:rsidRDefault="00EC610F" w:rsidP="00EC610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610F">
        <w:rPr>
          <w:rFonts w:ascii="Times New Roman" w:eastAsia="Times New Roman" w:hAnsi="Times New Roman" w:cs="Times New Roman"/>
          <w:sz w:val="21"/>
          <w:szCs w:val="21"/>
          <w:lang w:eastAsia="ru-RU"/>
        </w:rPr>
        <w:t>в строке "Подпись" проставляется личная подпись гражданина, которой заверяется правильность указанных в заявлении сведений.</w:t>
      </w:r>
    </w:p>
    <w:p w:rsidR="008630BD" w:rsidRDefault="008630BD">
      <w:bookmarkStart w:id="0" w:name="_GoBack"/>
      <w:bookmarkEnd w:id="0"/>
    </w:p>
    <w:sectPr w:rsidR="0086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67"/>
    <w:rsid w:val="008630BD"/>
    <w:rsid w:val="00B20967"/>
    <w:rsid w:val="00EC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2017-06-06T10:54:00Z</dcterms:created>
  <dcterms:modified xsi:type="dcterms:W3CDTF">2017-06-06T10:55:00Z</dcterms:modified>
</cp:coreProperties>
</file>